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C7E4" w14:textId="77777777" w:rsidR="00D11506" w:rsidRPr="007F017F" w:rsidRDefault="00D11506" w:rsidP="00D1150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Day of Surgery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Rest and recover.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11506" w:rsidRPr="007F017F" w14:paraId="2A57C271" w14:textId="77777777" w:rsidTr="0095335F">
        <w:tc>
          <w:tcPr>
            <w:tcW w:w="2515" w:type="dxa"/>
          </w:tcPr>
          <w:p w14:paraId="013C1D78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7A433B70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prolonged standing and walking</w:t>
            </w:r>
          </w:p>
          <w:p w14:paraId="06CF85B4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 with walking and exercises</w:t>
            </w:r>
          </w:p>
          <w:p w14:paraId="62490908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painful activities</w:t>
            </w:r>
          </w:p>
          <w:p w14:paraId="26EC5A6E" w14:textId="1DE47BA8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putting heat on </w:t>
            </w:r>
            <w:r>
              <w:rPr>
                <w:rFonts w:ascii="Arial" w:eastAsia="Times New Roman" w:hAnsi="Arial" w:cs="Arial"/>
                <w:color w:val="000000"/>
              </w:rPr>
              <w:t>hip</w:t>
            </w:r>
          </w:p>
          <w:p w14:paraId="11E5721F" w14:textId="3E6F1DC7" w:rsidR="00D11506" w:rsidRPr="008F46C9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Use crutches as needed</w:t>
            </w:r>
          </w:p>
        </w:tc>
      </w:tr>
      <w:tr w:rsidR="00D11506" w:rsidRPr="007F017F" w14:paraId="48901424" w14:textId="77777777" w:rsidTr="0095335F">
        <w:tc>
          <w:tcPr>
            <w:tcW w:w="2515" w:type="dxa"/>
          </w:tcPr>
          <w:p w14:paraId="03CB2D39" w14:textId="77777777" w:rsidR="00D11506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249283EE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Control swelling</w:t>
            </w:r>
          </w:p>
          <w:p w14:paraId="48EBA5E0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transfers</w:t>
            </w:r>
          </w:p>
          <w:p w14:paraId="13476369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with appropriate assistive device</w:t>
            </w:r>
          </w:p>
          <w:p w14:paraId="6261448F" w14:textId="77777777" w:rsidR="00D11506" w:rsidRPr="007F017F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Appropriate balance of activity and rest</w:t>
            </w:r>
          </w:p>
        </w:tc>
      </w:tr>
      <w:tr w:rsidR="00D11506" w:rsidRPr="007F017F" w14:paraId="4324CCD1" w14:textId="77777777" w:rsidTr="0095335F">
        <w:tc>
          <w:tcPr>
            <w:tcW w:w="2515" w:type="dxa"/>
          </w:tcPr>
          <w:p w14:paraId="5A617C06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68DFCEF0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Mental status: Alert and Oriented x3</w:t>
            </w:r>
          </w:p>
          <w:p w14:paraId="6D12C871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NPRS</w:t>
            </w:r>
          </w:p>
          <w:p w14:paraId="04A08F8A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1EAF579C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47C0B12C" w14:textId="008D2E7F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Passive and Active-assisted range of motion (</w:t>
            </w:r>
            <w:r w:rsidRPr="002513DC">
              <w:rPr>
                <w:rFonts w:ascii="Arial" w:eastAsia="Times New Roman" w:hAnsi="Arial" w:cs="Arial"/>
                <w:color w:val="000000"/>
              </w:rPr>
              <w:t>P/AAROM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of </w:t>
            </w:r>
            <w:r>
              <w:rPr>
                <w:rFonts w:ascii="Arial" w:eastAsia="Times New Roman" w:hAnsi="Arial" w:cs="Arial"/>
                <w:color w:val="000000"/>
              </w:rPr>
              <w:t>hip</w:t>
            </w:r>
          </w:p>
          <w:p w14:paraId="4659B2FC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Post-anesthesia sensory motor screening</w:t>
            </w:r>
          </w:p>
          <w:p w14:paraId="7A344AC1" w14:textId="433D671F" w:rsidR="00D11506" w:rsidRPr="00B25F70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status</w:t>
            </w:r>
          </w:p>
        </w:tc>
      </w:tr>
      <w:tr w:rsidR="00D11506" w:rsidRPr="007F017F" w14:paraId="7165CF40" w14:textId="77777777" w:rsidTr="0095335F">
        <w:tc>
          <w:tcPr>
            <w:tcW w:w="2515" w:type="dxa"/>
          </w:tcPr>
          <w:p w14:paraId="75D24DC2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1FFDF188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Transfer training</w:t>
            </w:r>
          </w:p>
          <w:p w14:paraId="6C27B12A" w14:textId="2E6C87B5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</w:t>
            </w:r>
            <w:r>
              <w:rPr>
                <w:rFonts w:ascii="Arial" w:eastAsia="Times New Roman" w:hAnsi="Arial" w:cs="Arial"/>
                <w:color w:val="000000"/>
              </w:rPr>
              <w:t>weight bearing as tolerated (</w:t>
            </w:r>
            <w:r w:rsidRPr="002513DC">
              <w:rPr>
                <w:rFonts w:ascii="Arial" w:eastAsia="Times New Roman" w:hAnsi="Arial" w:cs="Arial"/>
                <w:color w:val="000000"/>
              </w:rPr>
              <w:t>WBAT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with assistive device on level surfaces and stairs</w:t>
            </w:r>
          </w:p>
          <w:p w14:paraId="49C49264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education:</w:t>
            </w:r>
          </w:p>
          <w:p w14:paraId="1530E32B" w14:textId="77777777" w:rsidR="00D11506" w:rsidRPr="00A40DFB" w:rsidRDefault="00D11506" w:rsidP="00D1150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Edema management</w:t>
            </w:r>
          </w:p>
          <w:p w14:paraId="0F879E20" w14:textId="77777777" w:rsidR="00D11506" w:rsidRPr="00A40DFB" w:rsidRDefault="00D11506" w:rsidP="00D1150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Activity modification</w:t>
            </w:r>
          </w:p>
          <w:p w14:paraId="3AA0BC8D" w14:textId="77777777" w:rsidR="00D11506" w:rsidRPr="00A40DFB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 </w:t>
            </w:r>
            <w:r w:rsidRPr="00A40DFB">
              <w:rPr>
                <w:rFonts w:ascii="Arial" w:eastAsia="Times New Roman" w:hAnsi="Arial" w:cs="Arial"/>
                <w:color w:val="000000"/>
              </w:rPr>
              <w:t>Initiate and emphasize importance of HEP</w:t>
            </w:r>
          </w:p>
          <w:p w14:paraId="436E4590" w14:textId="77777777" w:rsidR="00D11506" w:rsidRPr="00A40DFB" w:rsidRDefault="00D11506" w:rsidP="00D115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Quadriceps sets, gluteal sets, ankle pumps,</w:t>
            </w:r>
          </w:p>
          <w:p w14:paraId="786F8511" w14:textId="77777777" w:rsidR="00D11506" w:rsidRPr="00A40DFB" w:rsidRDefault="00D11506" w:rsidP="00D115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Seated knee AAROM</w:t>
            </w:r>
          </w:p>
          <w:p w14:paraId="6950E29F" w14:textId="3700DC27" w:rsidR="00D11506" w:rsidRPr="00A40DFB" w:rsidRDefault="00D11506" w:rsidP="00D115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Straight leg raise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A40DF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5F12DAEE" w14:textId="19DF7F56" w:rsidR="00D11506" w:rsidRPr="007F017F" w:rsidRDefault="00D11506" w:rsidP="00D115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Passive </w:t>
            </w:r>
            <w:r>
              <w:rPr>
                <w:rFonts w:ascii="Arial" w:eastAsia="Times New Roman" w:hAnsi="Arial" w:cs="Arial"/>
                <w:color w:val="000000"/>
              </w:rPr>
              <w:t>hip</w:t>
            </w:r>
            <w:r w:rsidRPr="00A40DFB">
              <w:rPr>
                <w:rFonts w:ascii="Arial" w:eastAsia="Times New Roman" w:hAnsi="Arial" w:cs="Arial"/>
                <w:color w:val="000000"/>
              </w:rPr>
              <w:t xml:space="preserve"> extension </w:t>
            </w:r>
          </w:p>
        </w:tc>
      </w:tr>
      <w:tr w:rsidR="00D11506" w:rsidRPr="007F017F" w14:paraId="7DC5BC6B" w14:textId="77777777" w:rsidTr="0095335F">
        <w:tc>
          <w:tcPr>
            <w:tcW w:w="2515" w:type="dxa"/>
          </w:tcPr>
          <w:p w14:paraId="69CCAE94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Discharge</w:t>
            </w:r>
          </w:p>
        </w:tc>
        <w:tc>
          <w:tcPr>
            <w:tcW w:w="6835" w:type="dxa"/>
          </w:tcPr>
          <w:p w14:paraId="2B54267F" w14:textId="41F6DD91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ambulation with appropriate assistive device on level surfaces and stairs</w:t>
            </w:r>
          </w:p>
          <w:p w14:paraId="720D0459" w14:textId="42C15C30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transfers</w:t>
            </w:r>
            <w:r>
              <w:rPr>
                <w:rFonts w:ascii="Arial" w:eastAsia="Times New Roman" w:hAnsi="Arial" w:cs="Arial"/>
                <w:color w:val="000000"/>
              </w:rPr>
              <w:t xml:space="preserve"> and activities of daily living (ADLs)</w:t>
            </w:r>
          </w:p>
          <w:p w14:paraId="786CB76D" w14:textId="77777777" w:rsidR="00D11506" w:rsidRPr="00B25F70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78558A36" w14:textId="18E4CB2E" w:rsidR="00D11506" w:rsidRDefault="00D11506" w:rsidP="00D11506">
      <w:pPr>
        <w:rPr>
          <w:rFonts w:ascii="Arial" w:hAnsi="Arial" w:cs="Arial"/>
          <w:b/>
          <w:bCs/>
          <w:u w:val="single"/>
        </w:rPr>
      </w:pPr>
    </w:p>
    <w:p w14:paraId="30BB34C9" w14:textId="43CEC369" w:rsidR="00D11506" w:rsidRDefault="00D11506" w:rsidP="00D115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4A426CB" w14:textId="77777777" w:rsidR="00D11506" w:rsidRPr="007F017F" w:rsidRDefault="00D11506" w:rsidP="00D11506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I, 0-</w:t>
      </w:r>
      <w:r>
        <w:rPr>
          <w:rFonts w:ascii="Arial" w:hAnsi="Arial" w:cs="Arial"/>
          <w:b/>
          <w:bCs/>
          <w:u w:val="single"/>
        </w:rPr>
        <w:t>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 Pain and edema control, start flexibility and strengthening exercises.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11506" w:rsidRPr="007F017F" w14:paraId="1101FDC6" w14:textId="77777777" w:rsidTr="0095335F">
        <w:tc>
          <w:tcPr>
            <w:tcW w:w="2515" w:type="dxa"/>
          </w:tcPr>
          <w:p w14:paraId="2870DFE3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40A1A19F" w14:textId="70AEFF26" w:rsidR="00D11506" w:rsidRPr="002513DC" w:rsidRDefault="00D11506" w:rsidP="00D11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Start slow progression back to ADLs</w:t>
            </w:r>
          </w:p>
          <w:p w14:paraId="13C2298E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heat application</w:t>
            </w:r>
          </w:p>
          <w:p w14:paraId="75C7E751" w14:textId="201E8B3E" w:rsidR="00D11506" w:rsidRPr="008F46C9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prolonged standing/walking</w:t>
            </w:r>
          </w:p>
        </w:tc>
      </w:tr>
      <w:tr w:rsidR="00D11506" w:rsidRPr="007F017F" w14:paraId="78819438" w14:textId="77777777" w:rsidTr="0095335F">
        <w:tc>
          <w:tcPr>
            <w:tcW w:w="2515" w:type="dxa"/>
          </w:tcPr>
          <w:p w14:paraId="14714569" w14:textId="77777777" w:rsidR="00D11506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46C05D85" w14:textId="59A79412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Full PROM </w:t>
            </w:r>
            <w:r>
              <w:rPr>
                <w:rFonts w:ascii="Arial" w:eastAsia="Times New Roman" w:hAnsi="Arial" w:cs="Arial"/>
                <w:color w:val="000000"/>
              </w:rPr>
              <w:t>hip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5CD09CD8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Controlling pain and swelling</w:t>
            </w:r>
          </w:p>
          <w:p w14:paraId="4A1DE907" w14:textId="77777777" w:rsidR="00D11506" w:rsidRPr="007F017F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Compliance with HEP and precautions</w:t>
            </w:r>
          </w:p>
        </w:tc>
      </w:tr>
      <w:tr w:rsidR="00D11506" w:rsidRPr="007F017F" w14:paraId="20FDB7CA" w14:textId="77777777" w:rsidTr="0095335F">
        <w:tc>
          <w:tcPr>
            <w:tcW w:w="2515" w:type="dxa"/>
          </w:tcPr>
          <w:p w14:paraId="7C8ECD3E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0D64CDB2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32CD8F5F" w14:textId="45DC1198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1302095B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Gait and </w:t>
            </w:r>
            <w:r w:rsidRPr="002513DC">
              <w:rPr>
                <w:rFonts w:ascii="Arial" w:eastAsia="Times New Roman" w:hAnsi="Arial" w:cs="Arial"/>
                <w:color w:val="000000"/>
              </w:rPr>
              <w:t>Neurovascular assessment</w:t>
            </w:r>
          </w:p>
          <w:p w14:paraId="502D935E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3F01272D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2A48B554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Straight leg raise (</w:t>
            </w:r>
            <w:r w:rsidRPr="002513DC">
              <w:rPr>
                <w:rFonts w:ascii="Arial" w:eastAsia="Times New Roman" w:hAnsi="Arial" w:cs="Arial"/>
                <w:color w:val="000000"/>
              </w:rPr>
              <w:t>SLR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 supine</w:t>
            </w:r>
          </w:p>
          <w:p w14:paraId="42611209" w14:textId="77777777" w:rsidR="00D11506" w:rsidRPr="00B25F70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Single leg stance, when appropriate</w:t>
            </w:r>
          </w:p>
        </w:tc>
      </w:tr>
      <w:tr w:rsidR="00D11506" w:rsidRPr="007F017F" w14:paraId="3C0EE3B4" w14:textId="77777777" w:rsidTr="0095335F">
        <w:tc>
          <w:tcPr>
            <w:tcW w:w="2515" w:type="dxa"/>
          </w:tcPr>
          <w:p w14:paraId="40809607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7AC98EBF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re-education: quadriceps sets with towel under knee with neuromuscular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electric stimulation (NMES) or biofeedback</w:t>
            </w:r>
          </w:p>
          <w:p w14:paraId="4FD00992" w14:textId="6908B590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AROM </w:t>
            </w:r>
            <w:r w:rsidR="007B2B51">
              <w:rPr>
                <w:rFonts w:ascii="Arial" w:eastAsia="Times New Roman" w:hAnsi="Arial" w:cs="Arial"/>
                <w:color w:val="000000"/>
              </w:rPr>
              <w:t>hip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flexion to tolerance</w:t>
            </w:r>
          </w:p>
          <w:p w14:paraId="7B0BF503" w14:textId="0E2A4482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SLR in all planes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4C35F2A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Hip progressive resistive exercises</w:t>
            </w:r>
          </w:p>
          <w:p w14:paraId="26269777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Calf strengthening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Unilateral elastic band </w:t>
            </w:r>
            <w:r>
              <w:rPr>
                <w:rFonts w:ascii="Arial" w:eastAsia="Times New Roman" w:hAnsi="Arial" w:cs="Arial"/>
                <w:color w:val="000000"/>
              </w:rPr>
              <w:t>&amp;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bilateral calf raises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318D7577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Leg press bilaterally in 80°-5° arc if knee flexion ROM &gt; 90°</w:t>
            </w:r>
          </w:p>
          <w:p w14:paraId="1AE029C7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flexibility exercises</w:t>
            </w:r>
          </w:p>
          <w:p w14:paraId="24AF7F14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Proprioception board/balance system (bilateral WB)</w:t>
            </w:r>
          </w:p>
          <w:p w14:paraId="7BAAD630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Stationary bicycle:</w:t>
            </w:r>
          </w:p>
          <w:p w14:paraId="63E7EAEB" w14:textId="0692F7FC" w:rsidR="00D11506" w:rsidRPr="00B17B73" w:rsidRDefault="00D11506" w:rsidP="00D1150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73">
              <w:rPr>
                <w:rFonts w:ascii="Arial" w:eastAsia="Times New Roman" w:hAnsi="Arial" w:cs="Arial"/>
                <w:color w:val="000000"/>
              </w:rPr>
              <w:t xml:space="preserve">Short (90mm) crank ergometry </w:t>
            </w:r>
          </w:p>
          <w:p w14:paraId="532C2066" w14:textId="77777777" w:rsidR="00D11506" w:rsidRPr="00B17B73" w:rsidRDefault="00D11506" w:rsidP="00D1150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73">
              <w:rPr>
                <w:rFonts w:ascii="Arial" w:eastAsia="Times New Roman" w:hAnsi="Arial" w:cs="Arial"/>
                <w:color w:val="000000"/>
              </w:rPr>
              <w:t>Standard crank for ROM and/or cycle (requires 115° knee flexion)</w:t>
            </w:r>
          </w:p>
          <w:p w14:paraId="5EE3B987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Upper extremity ergometry, as tolerated</w:t>
            </w:r>
          </w:p>
          <w:p w14:paraId="61514D07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with progressive WB</w:t>
            </w:r>
          </w:p>
          <w:p w14:paraId="635EC8BA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Edema management, e.g. cryotherapy (no submersion), elevation, gentle edema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mobilization avoiding incision</w:t>
            </w:r>
          </w:p>
          <w:p w14:paraId="46476588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</w:tc>
      </w:tr>
      <w:tr w:rsidR="00D11506" w:rsidRPr="007F017F" w14:paraId="40F323FF" w14:textId="77777777" w:rsidTr="0095335F">
        <w:tc>
          <w:tcPr>
            <w:tcW w:w="2515" w:type="dxa"/>
          </w:tcPr>
          <w:p w14:paraId="22424D4E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649C65CD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Ability to SLR without quadriceps lag or pain</w:t>
            </w:r>
          </w:p>
          <w:p w14:paraId="5EFA59B7" w14:textId="0264BC73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B2B51">
              <w:rPr>
                <w:rFonts w:ascii="Arial" w:eastAsia="Times New Roman" w:hAnsi="Arial" w:cs="Arial"/>
                <w:color w:val="000000"/>
              </w:rPr>
              <w:t>Hip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ROM 0°-90°</w:t>
            </w:r>
          </w:p>
          <w:p w14:paraId="45509F11" w14:textId="77777777" w:rsidR="00D11506" w:rsidRPr="00B25F70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 and swelling controlled</w:t>
            </w:r>
          </w:p>
        </w:tc>
      </w:tr>
    </w:tbl>
    <w:p w14:paraId="6AE697B1" w14:textId="797899E2" w:rsidR="007B2B51" w:rsidRDefault="007B2B51" w:rsidP="00D11506">
      <w:pPr>
        <w:rPr>
          <w:rFonts w:ascii="Arial" w:hAnsi="Arial" w:cs="Arial"/>
          <w:b/>
          <w:bCs/>
          <w:u w:val="single"/>
        </w:rPr>
      </w:pPr>
    </w:p>
    <w:p w14:paraId="26C89E96" w14:textId="36CA0DAE" w:rsidR="007B2B51" w:rsidRDefault="007B2B51" w:rsidP="00D115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4AB8B8CA" w14:textId="00818009" w:rsidR="00D11506" w:rsidRPr="007F017F" w:rsidRDefault="00D11506" w:rsidP="00D11506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2-6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Progressive strengthening.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11506" w:rsidRPr="007F017F" w14:paraId="02AE9A81" w14:textId="77777777" w:rsidTr="0095335F">
        <w:tc>
          <w:tcPr>
            <w:tcW w:w="2515" w:type="dxa"/>
          </w:tcPr>
          <w:p w14:paraId="2B95FE57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028C5AFB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Monitor tolerance to load, frequency, intensity and duration</w:t>
            </w:r>
          </w:p>
          <w:p w14:paraId="5D8AFF49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heat application</w:t>
            </w:r>
          </w:p>
          <w:p w14:paraId="387084E4" w14:textId="1018CEE9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B2B51">
              <w:rPr>
                <w:rFonts w:ascii="Arial" w:eastAsia="Times New Roman" w:hAnsi="Arial" w:cs="Arial"/>
                <w:color w:val="000000"/>
              </w:rPr>
              <w:t>Slow progression of duration while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standing/walking</w:t>
            </w:r>
          </w:p>
          <w:p w14:paraId="7EDB2996" w14:textId="77777777" w:rsidR="007B2B51" w:rsidRDefault="00D11506" w:rsidP="007B2B5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B2B51">
              <w:rPr>
                <w:rFonts w:ascii="Arial" w:eastAsia="Times New Roman" w:hAnsi="Arial" w:cs="Arial"/>
                <w:color w:val="000000"/>
              </w:rPr>
              <w:t>Wean</w:t>
            </w:r>
            <w:r>
              <w:rPr>
                <w:rFonts w:ascii="Arial" w:eastAsia="Times New Roman" w:hAnsi="Arial" w:cs="Arial"/>
                <w:color w:val="000000"/>
              </w:rPr>
              <w:t xml:space="preserve"> off crutches </w:t>
            </w:r>
          </w:p>
          <w:p w14:paraId="504BB013" w14:textId="46F34CEE" w:rsidR="00D11506" w:rsidRPr="008F46C9" w:rsidRDefault="00D11506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Avoid ascending/descending stairs reciprocally until adequate quadriceps control &amp;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lower extremity alignment</w:t>
            </w:r>
            <w:r>
              <w:rPr>
                <w:rFonts w:ascii="Arial" w:eastAsia="Times New Roman" w:hAnsi="Arial" w:cs="Arial"/>
                <w:color w:val="000000"/>
              </w:rPr>
              <w:t xml:space="preserve"> obtained</w:t>
            </w:r>
          </w:p>
        </w:tc>
      </w:tr>
      <w:tr w:rsidR="00D11506" w:rsidRPr="007F017F" w14:paraId="75A221BB" w14:textId="77777777" w:rsidTr="0095335F">
        <w:tc>
          <w:tcPr>
            <w:tcW w:w="2515" w:type="dxa"/>
          </w:tcPr>
          <w:p w14:paraId="7F69F2EB" w14:textId="77777777" w:rsidR="00D11506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45778B86" w14:textId="4F0C0FC4" w:rsidR="00D11506" w:rsidRPr="002513DC" w:rsidRDefault="00D11506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B2B51">
              <w:rPr>
                <w:rFonts w:ascii="Arial" w:eastAsia="Times New Roman" w:hAnsi="Arial" w:cs="Arial"/>
                <w:color w:val="000000"/>
              </w:rPr>
              <w:t>Hip and knee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ROM</w:t>
            </w:r>
          </w:p>
          <w:p w14:paraId="163063A2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Normalizing gait pattern</w:t>
            </w:r>
          </w:p>
          <w:p w14:paraId="596AEA0F" w14:textId="77777777" w:rsidR="00D11506" w:rsidRPr="007F017F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Activity level to match response and ability</w:t>
            </w:r>
          </w:p>
        </w:tc>
      </w:tr>
      <w:tr w:rsidR="00D11506" w:rsidRPr="007F017F" w14:paraId="0D9A0D72" w14:textId="77777777" w:rsidTr="0095335F">
        <w:tc>
          <w:tcPr>
            <w:tcW w:w="2515" w:type="dxa"/>
          </w:tcPr>
          <w:p w14:paraId="1AEFB5D9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05442764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22A7C813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19B342D8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Gait and </w:t>
            </w:r>
            <w:r w:rsidRPr="002513DC">
              <w:rPr>
                <w:rFonts w:ascii="Arial" w:eastAsia="Times New Roman" w:hAnsi="Arial" w:cs="Arial"/>
                <w:color w:val="000000"/>
              </w:rPr>
              <w:t>Neurovascular assessment</w:t>
            </w:r>
          </w:p>
          <w:p w14:paraId="0D1805F4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6DA91EEE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0C1480A2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Straight leg raise (</w:t>
            </w:r>
            <w:r w:rsidRPr="002513DC">
              <w:rPr>
                <w:rFonts w:ascii="Arial" w:eastAsia="Times New Roman" w:hAnsi="Arial" w:cs="Arial"/>
                <w:color w:val="000000"/>
              </w:rPr>
              <w:t>SLR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 supine</w:t>
            </w:r>
          </w:p>
          <w:p w14:paraId="76148E0A" w14:textId="0997772F" w:rsidR="00D11506" w:rsidRPr="00B25F70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Single leg stance, when appropriate</w:t>
            </w:r>
          </w:p>
        </w:tc>
      </w:tr>
      <w:tr w:rsidR="00D11506" w:rsidRPr="007F017F" w14:paraId="13E7DD87" w14:textId="77777777" w:rsidTr="0095335F">
        <w:tc>
          <w:tcPr>
            <w:tcW w:w="2515" w:type="dxa"/>
          </w:tcPr>
          <w:p w14:paraId="6A0292F9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7F842BF5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re-education: quadriceps sets with towel under knee with neuromuscular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electric stimulation (NMES) or biofeedback</w:t>
            </w:r>
          </w:p>
          <w:p w14:paraId="0C97535D" w14:textId="697F4792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B2B51">
              <w:rPr>
                <w:rFonts w:ascii="Arial" w:eastAsia="Times New Roman" w:hAnsi="Arial" w:cs="Arial"/>
                <w:color w:val="000000"/>
              </w:rPr>
              <w:t>Hip soft tissue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mobilization</w:t>
            </w:r>
          </w:p>
          <w:p w14:paraId="6F668583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Progression from seated to standing (wall slides) to bike ROM</w:t>
            </w:r>
          </w:p>
          <w:p w14:paraId="4B1CD4D2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Straight leg raises (SLR) PRE's in all planes</w:t>
            </w:r>
          </w:p>
          <w:p w14:paraId="0782001D" w14:textId="15106F33" w:rsidR="00D11506" w:rsidRPr="00075F3A" w:rsidRDefault="00D11506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Leg press bilaterally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075F3A">
              <w:rPr>
                <w:rFonts w:ascii="Arial" w:eastAsia="Times New Roman" w:hAnsi="Arial" w:cs="Arial"/>
                <w:color w:val="000000"/>
              </w:rPr>
              <w:t xml:space="preserve"> to 2 up/1 down, to unilateral</w:t>
            </w:r>
          </w:p>
          <w:p w14:paraId="214AFB9B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strengthening</w:t>
            </w:r>
          </w:p>
          <w:p w14:paraId="54A31D15" w14:textId="7F215E57" w:rsidR="00D11506" w:rsidRPr="00075F3A" w:rsidRDefault="00D11506" w:rsidP="00D1150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Mini squats, initiating movement with hips</w:t>
            </w:r>
          </w:p>
          <w:p w14:paraId="109F9C2D" w14:textId="77777777" w:rsidR="00D11506" w:rsidRPr="00075F3A" w:rsidRDefault="00D11506" w:rsidP="00D1150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Forward step-up progression starting with 2”-4”</w:t>
            </w:r>
          </w:p>
          <w:p w14:paraId="4A370B45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Hip-gluteal progressive resistive exercises</w:t>
            </w:r>
          </w:p>
          <w:p w14:paraId="03E4287F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Hamstring strengthening </w:t>
            </w:r>
          </w:p>
          <w:p w14:paraId="62F24496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Calf strengthening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2513DC">
              <w:rPr>
                <w:rFonts w:ascii="Arial" w:eastAsia="Times New Roman" w:hAnsi="Arial" w:cs="Arial"/>
                <w:color w:val="000000"/>
              </w:rPr>
              <w:t>Progression to unilateral calf raises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033E0E08" w14:textId="77777777" w:rsidR="00D11506" w:rsidRDefault="00D11506" w:rsidP="0095335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Flexibility exercises</w:t>
            </w:r>
          </w:p>
          <w:p w14:paraId="4B02484E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Proprioception board/balance system</w:t>
            </w:r>
          </w:p>
          <w:p w14:paraId="319CB3AD" w14:textId="77777777" w:rsidR="00D11506" w:rsidRPr="00075F3A" w:rsidRDefault="00D11506" w:rsidP="00D1150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Progression from bilateral to unilateral weight bearing</w:t>
            </w:r>
          </w:p>
          <w:p w14:paraId="63A5B76E" w14:textId="77777777" w:rsidR="00D11506" w:rsidRPr="00075F3A" w:rsidRDefault="00D11506" w:rsidP="00D1150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Once single leg stance achieved with good alignment and control, progress from stable to unstable surfaces</w:t>
            </w:r>
          </w:p>
          <w:p w14:paraId="677AF104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Stationary bicycle</w:t>
            </w:r>
          </w:p>
          <w:p w14:paraId="45A2B3D1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Upper extremity ergometry, as tolerated</w:t>
            </w:r>
          </w:p>
          <w:p w14:paraId="5FE7E199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Edema management, e.g. cryotherapy (no submersion until incision adequately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healed), elevation, gentle edema mobilization avoiding incision</w:t>
            </w:r>
          </w:p>
          <w:p w14:paraId="5DC69A73" w14:textId="77777777" w:rsidR="00D11506" w:rsidRPr="002513DC" w:rsidRDefault="00D11506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  <w:p w14:paraId="27200EE3" w14:textId="77777777" w:rsidR="00D11506" w:rsidRPr="007F017F" w:rsidRDefault="00D11506" w:rsidP="0095335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 regarding monitoring of response to increase in activity level and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weightbearing</w:t>
            </w:r>
          </w:p>
        </w:tc>
      </w:tr>
      <w:tr w:rsidR="007B2B51" w:rsidRPr="007F017F" w14:paraId="2151E7BB" w14:textId="77777777" w:rsidTr="0095335F">
        <w:tc>
          <w:tcPr>
            <w:tcW w:w="2515" w:type="dxa"/>
          </w:tcPr>
          <w:p w14:paraId="03A3B519" w14:textId="1DDB690A" w:rsidR="007B2B51" w:rsidRDefault="007B2B51" w:rsidP="007B2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60FA9F7B" w14:textId="7E28530D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Minimal swelling</w:t>
            </w:r>
          </w:p>
          <w:p w14:paraId="09C52813" w14:textId="77777777" w:rsidR="007B2B51" w:rsidRPr="002513DC" w:rsidRDefault="007B2B51" w:rsidP="007B2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Non-antalgic gait</w:t>
            </w:r>
          </w:p>
          <w:p w14:paraId="3A672060" w14:textId="6B9F1413" w:rsidR="007B2B51" w:rsidRDefault="007B2B51" w:rsidP="007B2B5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Ascend 6” stairs with good control without pain</w:t>
            </w:r>
          </w:p>
        </w:tc>
      </w:tr>
    </w:tbl>
    <w:p w14:paraId="3BA1FE00" w14:textId="50A099E0" w:rsidR="003357F6" w:rsidRDefault="003357F6"/>
    <w:p w14:paraId="2205B940" w14:textId="67A2BFF0" w:rsidR="007B2B51" w:rsidRDefault="003357F6">
      <w:r>
        <w:br w:type="page"/>
      </w:r>
    </w:p>
    <w:p w14:paraId="745926F8" w14:textId="183AD96F" w:rsidR="007B2B51" w:rsidRPr="007B2B51" w:rsidRDefault="007B2B51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</w:t>
      </w:r>
      <w:r>
        <w:rPr>
          <w:rFonts w:ascii="Arial" w:hAnsi="Arial" w:cs="Arial"/>
          <w:b/>
          <w:bCs/>
          <w:u w:val="single"/>
        </w:rPr>
        <w:t>II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7-12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Regain functional movement and strength.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B2B51" w:rsidRPr="007F017F" w14:paraId="095B4179" w14:textId="77777777" w:rsidTr="0095335F">
        <w:tc>
          <w:tcPr>
            <w:tcW w:w="2515" w:type="dxa"/>
          </w:tcPr>
          <w:p w14:paraId="509A21DD" w14:textId="77777777" w:rsidR="007B2B51" w:rsidRPr="007F017F" w:rsidRDefault="007B2B51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4411E949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return to running/sport only when cleared by physician</w:t>
            </w:r>
          </w:p>
          <w:p w14:paraId="7E2F72BA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 with exercises and functional training</w:t>
            </w:r>
          </w:p>
          <w:p w14:paraId="7D514845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Monitor tolerance to load, frequency, intensity and duration</w:t>
            </w:r>
          </w:p>
          <w:p w14:paraId="324E8544" w14:textId="77777777" w:rsidR="007B2B51" w:rsidRPr="008F46C9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too much too soon</w:t>
            </w:r>
          </w:p>
        </w:tc>
      </w:tr>
      <w:tr w:rsidR="007B2B51" w:rsidRPr="007F017F" w14:paraId="41FA33C5" w14:textId="77777777" w:rsidTr="0095335F">
        <w:tc>
          <w:tcPr>
            <w:tcW w:w="2515" w:type="dxa"/>
          </w:tcPr>
          <w:p w14:paraId="0CEB622D" w14:textId="77777777" w:rsidR="007B2B51" w:rsidRDefault="007B2B51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3D221A0F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Address impairments</w:t>
            </w:r>
          </w:p>
          <w:p w14:paraId="604E96C0" w14:textId="77777777" w:rsidR="007B2B51" w:rsidRPr="007F017F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Return to normal functional activities</w:t>
            </w:r>
          </w:p>
        </w:tc>
      </w:tr>
      <w:tr w:rsidR="007B2B51" w:rsidRPr="007F017F" w14:paraId="39985B54" w14:textId="77777777" w:rsidTr="0095335F">
        <w:tc>
          <w:tcPr>
            <w:tcW w:w="2515" w:type="dxa"/>
          </w:tcPr>
          <w:p w14:paraId="36A0D53F" w14:textId="77777777" w:rsidR="007B2B51" w:rsidRPr="007F017F" w:rsidRDefault="007B2B51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5321B311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4EDF8391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6FC73D32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Girth measurements</w:t>
            </w:r>
          </w:p>
          <w:p w14:paraId="49839A1B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58BBC9DC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assessment, e.g. single leg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stance, step ups/downs, squat, gait</w:t>
            </w:r>
          </w:p>
          <w:p w14:paraId="373BE4C6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Balance testing, e.g. Star Excursion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Test,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Biodex</w:t>
            </w:r>
            <w:proofErr w:type="spellEnd"/>
            <w:r w:rsidRPr="002513DC">
              <w:rPr>
                <w:rFonts w:ascii="Arial" w:eastAsia="Times New Roman" w:hAnsi="Arial" w:cs="Arial"/>
                <w:color w:val="000000"/>
              </w:rPr>
              <w:t xml:space="preserve"> Balance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SystemTM</w:t>
            </w:r>
            <w:proofErr w:type="spellEnd"/>
          </w:p>
          <w:p w14:paraId="794A7C88" w14:textId="77777777" w:rsidR="007B2B51" w:rsidRPr="00B25F70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QMA – Quality of Movement Testing</w:t>
            </w:r>
          </w:p>
        </w:tc>
      </w:tr>
      <w:tr w:rsidR="007B2B51" w:rsidRPr="007F017F" w14:paraId="427D197E" w14:textId="77777777" w:rsidTr="0095335F">
        <w:tc>
          <w:tcPr>
            <w:tcW w:w="2515" w:type="dxa"/>
          </w:tcPr>
          <w:p w14:paraId="24F46AFA" w14:textId="77777777" w:rsidR="007B2B51" w:rsidRPr="007F017F" w:rsidRDefault="007B2B51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5F6F99B2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 leg press eccentrically</w:t>
            </w:r>
          </w:p>
          <w:p w14:paraId="57683E1E" w14:textId="0C5F19C2" w:rsidR="007B2B51" w:rsidRPr="002513DC" w:rsidRDefault="00621C42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7B2B51" w:rsidRPr="002513DC">
              <w:rPr>
                <w:rFonts w:ascii="Arial" w:eastAsia="Times New Roman" w:hAnsi="Arial" w:cs="Arial"/>
                <w:color w:val="000000"/>
              </w:rPr>
              <w:t xml:space="preserve"> Functional strengthening</w:t>
            </w:r>
          </w:p>
          <w:p w14:paraId="05C15077" w14:textId="376BF0AF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plyometric progression </w:t>
            </w:r>
          </w:p>
          <w:p w14:paraId="64389F26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Continue foundational hip-gluteal progressive resistive exercises</w:t>
            </w:r>
          </w:p>
          <w:p w14:paraId="6B3E69CC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Continue hamstring and calf strengthening</w:t>
            </w:r>
          </w:p>
          <w:p w14:paraId="546DB4C3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Flexibility exercises and foam rolling</w:t>
            </w:r>
          </w:p>
          <w:p w14:paraId="089C132A" w14:textId="05F98EC0" w:rsidR="007B2B51" w:rsidRPr="002513DC" w:rsidRDefault="00621C42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7B2B51" w:rsidRPr="002513DC">
              <w:rPr>
                <w:rFonts w:ascii="Arial" w:eastAsia="Times New Roman" w:hAnsi="Arial" w:cs="Arial"/>
                <w:color w:val="000000"/>
              </w:rPr>
              <w:t xml:space="preserve"> Progress proprioception training</w:t>
            </w:r>
          </w:p>
          <w:p w14:paraId="7BAFACB6" w14:textId="7F2E34E8" w:rsidR="007B2B51" w:rsidRPr="002513DC" w:rsidRDefault="00621C42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7B2B51" w:rsidRPr="002513DC">
              <w:rPr>
                <w:rFonts w:ascii="Arial" w:eastAsia="Times New Roman" w:hAnsi="Arial" w:cs="Arial"/>
                <w:color w:val="000000"/>
              </w:rPr>
              <w:t xml:space="preserve"> Progress cardiovascular conditioning</w:t>
            </w:r>
          </w:p>
          <w:p w14:paraId="0E26F43F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Cryotherapy and/or compression therapy</w:t>
            </w:r>
          </w:p>
          <w:p w14:paraId="0774CECF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  <w:p w14:paraId="272E9E56" w14:textId="77777777" w:rsidR="007B2B51" w:rsidRPr="00C23584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 regarding monitoring of response to increase in activity level</w:t>
            </w:r>
          </w:p>
        </w:tc>
      </w:tr>
      <w:tr w:rsidR="007B2B51" w:rsidRPr="007F017F" w14:paraId="6331A682" w14:textId="77777777" w:rsidTr="0095335F">
        <w:trPr>
          <w:trHeight w:val="1493"/>
        </w:trPr>
        <w:tc>
          <w:tcPr>
            <w:tcW w:w="2515" w:type="dxa"/>
          </w:tcPr>
          <w:p w14:paraId="5447BEDB" w14:textId="77777777" w:rsidR="007B2B51" w:rsidRPr="007F017F" w:rsidRDefault="007B2B51" w:rsidP="00953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5F71A75B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 swelling</w:t>
            </w:r>
          </w:p>
          <w:p w14:paraId="262E390F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 neurovascular assessment</w:t>
            </w:r>
          </w:p>
          <w:p w14:paraId="4B1D676C" w14:textId="7165FFCB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 scar and </w:t>
            </w:r>
            <w:r w:rsidR="00621C42">
              <w:rPr>
                <w:rFonts w:ascii="Arial" w:eastAsia="Times New Roman" w:hAnsi="Arial" w:cs="Arial"/>
                <w:color w:val="000000"/>
              </w:rPr>
              <w:t>soft tissue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mobility</w:t>
            </w:r>
          </w:p>
          <w:p w14:paraId="42157187" w14:textId="77777777" w:rsidR="007B2B51" w:rsidRPr="002513DC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Full LE ROM, flexibility and strength</w:t>
            </w:r>
          </w:p>
          <w:p w14:paraId="4BB112F9" w14:textId="77777777" w:rsidR="007B2B51" w:rsidRPr="00B25F70" w:rsidRDefault="007B2B51" w:rsidP="00953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Quantitative assessments = 85% of contralateral lower extremity</w:t>
            </w:r>
          </w:p>
        </w:tc>
      </w:tr>
    </w:tbl>
    <w:p w14:paraId="366A8A2F" w14:textId="77777777" w:rsidR="009015DF" w:rsidRDefault="009015DF"/>
    <w:sectPr w:rsidR="009015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9612" w14:textId="77777777" w:rsidR="00110084" w:rsidRDefault="00110084" w:rsidP="00D11506">
      <w:pPr>
        <w:spacing w:after="0" w:line="240" w:lineRule="auto"/>
      </w:pPr>
      <w:r>
        <w:separator/>
      </w:r>
    </w:p>
  </w:endnote>
  <w:endnote w:type="continuationSeparator" w:id="0">
    <w:p w14:paraId="066C755C" w14:textId="77777777" w:rsidR="00110084" w:rsidRDefault="00110084" w:rsidP="00D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F871" w14:textId="77777777" w:rsidR="00110084" w:rsidRDefault="00110084" w:rsidP="00D11506">
      <w:pPr>
        <w:spacing w:after="0" w:line="240" w:lineRule="auto"/>
      </w:pPr>
      <w:r>
        <w:separator/>
      </w:r>
    </w:p>
  </w:footnote>
  <w:footnote w:type="continuationSeparator" w:id="0">
    <w:p w14:paraId="2BB4BC03" w14:textId="77777777" w:rsidR="00110084" w:rsidRDefault="00110084" w:rsidP="00D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BD68" w14:textId="77777777" w:rsidR="00D11506" w:rsidRDefault="00D11506" w:rsidP="00D11506">
    <w:pPr>
      <w:pStyle w:val="Header"/>
    </w:pPr>
    <w:r>
      <w:t>Dr. Tyler Kent</w:t>
    </w:r>
  </w:p>
  <w:p w14:paraId="543F13E6" w14:textId="77777777" w:rsidR="00D11506" w:rsidRDefault="00D11506" w:rsidP="00D11506">
    <w:pPr>
      <w:pStyle w:val="Header"/>
    </w:pPr>
    <w:r>
      <w:t>Tylerkentmd.com</w:t>
    </w:r>
  </w:p>
  <w:p w14:paraId="73988891" w14:textId="3171B97F" w:rsidR="00D11506" w:rsidRDefault="00D11506">
    <w:pPr>
      <w:pStyle w:val="Header"/>
    </w:pPr>
    <w:r>
      <w:t>TROCHANTERIC BURSECTOMY</w:t>
    </w:r>
    <w:r>
      <w:t xml:space="preserve"> REHABILITATION PROTOCOL</w:t>
    </w:r>
  </w:p>
  <w:p w14:paraId="5140A39B" w14:textId="77777777" w:rsidR="00D11506" w:rsidRDefault="00D11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3F58"/>
    <w:multiLevelType w:val="hybridMultilevel"/>
    <w:tmpl w:val="ED28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256"/>
    <w:multiLevelType w:val="hybridMultilevel"/>
    <w:tmpl w:val="F4E2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035C"/>
    <w:multiLevelType w:val="hybridMultilevel"/>
    <w:tmpl w:val="F5D4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0951"/>
    <w:multiLevelType w:val="hybridMultilevel"/>
    <w:tmpl w:val="C07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54D1"/>
    <w:multiLevelType w:val="hybridMultilevel"/>
    <w:tmpl w:val="C012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360BA"/>
    <w:multiLevelType w:val="hybridMultilevel"/>
    <w:tmpl w:val="B812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6185A"/>
    <w:multiLevelType w:val="hybridMultilevel"/>
    <w:tmpl w:val="5362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212BE"/>
    <w:multiLevelType w:val="hybridMultilevel"/>
    <w:tmpl w:val="17B8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41FF1"/>
    <w:multiLevelType w:val="hybridMultilevel"/>
    <w:tmpl w:val="F9F0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6424"/>
    <w:multiLevelType w:val="hybridMultilevel"/>
    <w:tmpl w:val="802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05F3"/>
    <w:multiLevelType w:val="hybridMultilevel"/>
    <w:tmpl w:val="422E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6D7C"/>
    <w:multiLevelType w:val="hybridMultilevel"/>
    <w:tmpl w:val="16E6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60A40"/>
    <w:multiLevelType w:val="hybridMultilevel"/>
    <w:tmpl w:val="64D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7097">
    <w:abstractNumId w:val="1"/>
  </w:num>
  <w:num w:numId="2" w16cid:durableId="1546404283">
    <w:abstractNumId w:val="10"/>
  </w:num>
  <w:num w:numId="3" w16cid:durableId="399862657">
    <w:abstractNumId w:val="12"/>
  </w:num>
  <w:num w:numId="4" w16cid:durableId="1479376597">
    <w:abstractNumId w:val="0"/>
  </w:num>
  <w:num w:numId="5" w16cid:durableId="488403971">
    <w:abstractNumId w:val="5"/>
  </w:num>
  <w:num w:numId="6" w16cid:durableId="77866962">
    <w:abstractNumId w:val="6"/>
  </w:num>
  <w:num w:numId="7" w16cid:durableId="89590690">
    <w:abstractNumId w:val="7"/>
  </w:num>
  <w:num w:numId="8" w16cid:durableId="1019043748">
    <w:abstractNumId w:val="3"/>
  </w:num>
  <w:num w:numId="9" w16cid:durableId="488598280">
    <w:abstractNumId w:val="4"/>
  </w:num>
  <w:num w:numId="10" w16cid:durableId="1224636887">
    <w:abstractNumId w:val="8"/>
  </w:num>
  <w:num w:numId="11" w16cid:durableId="170729843">
    <w:abstractNumId w:val="9"/>
  </w:num>
  <w:num w:numId="12" w16cid:durableId="949894767">
    <w:abstractNumId w:val="11"/>
  </w:num>
  <w:num w:numId="13" w16cid:durableId="178175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06"/>
    <w:rsid w:val="00110084"/>
    <w:rsid w:val="0025372A"/>
    <w:rsid w:val="003357F6"/>
    <w:rsid w:val="00621C42"/>
    <w:rsid w:val="006529CC"/>
    <w:rsid w:val="007B2B51"/>
    <w:rsid w:val="009015DF"/>
    <w:rsid w:val="00B023F1"/>
    <w:rsid w:val="00C16305"/>
    <w:rsid w:val="00D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0911"/>
  <w15:chartTrackingRefBased/>
  <w15:docId w15:val="{F5D28CAE-FC22-4332-B544-36459FD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06"/>
  </w:style>
  <w:style w:type="paragraph" w:styleId="Heading1">
    <w:name w:val="heading 1"/>
    <w:basedOn w:val="Normal"/>
    <w:next w:val="Normal"/>
    <w:link w:val="Heading1Char"/>
    <w:uiPriority w:val="9"/>
    <w:qFormat/>
    <w:rsid w:val="00D11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06"/>
  </w:style>
  <w:style w:type="paragraph" w:styleId="Footer">
    <w:name w:val="footer"/>
    <w:basedOn w:val="Normal"/>
    <w:link w:val="FooterChar"/>
    <w:uiPriority w:val="99"/>
    <w:unhideWhenUsed/>
    <w:rsid w:val="00D1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06"/>
  </w:style>
  <w:style w:type="table" w:styleId="TableGrid">
    <w:name w:val="Table Grid"/>
    <w:basedOn w:val="TableNormal"/>
    <w:uiPriority w:val="39"/>
    <w:rsid w:val="00D1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Kent</dc:creator>
  <cp:keywords/>
  <dc:description/>
  <cp:lastModifiedBy>Tyler Kent</cp:lastModifiedBy>
  <cp:revision>2</cp:revision>
  <dcterms:created xsi:type="dcterms:W3CDTF">2024-04-16T20:14:00Z</dcterms:created>
  <dcterms:modified xsi:type="dcterms:W3CDTF">2024-04-16T20:37:00Z</dcterms:modified>
</cp:coreProperties>
</file>